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41AD" w14:textId="5713EA88" w:rsidR="00C02F40" w:rsidRDefault="00C02F40" w:rsidP="00C02F40">
      <w:pPr>
        <w:shd w:val="clear" w:color="auto" w:fill="EAEAEA"/>
        <w:spacing w:after="100" w:afterAutospacing="1"/>
        <w:rPr>
          <w:rFonts w:ascii="Arial" w:eastAsia="Times New Roman" w:hAnsi="Arial" w:cs="Arial"/>
          <w:color w:val="555555"/>
          <w:sz w:val="23"/>
          <w:szCs w:val="23"/>
        </w:rPr>
      </w:pPr>
      <w:r w:rsidRPr="00C02F40">
        <w:rPr>
          <w:rFonts w:ascii="Arial" w:eastAsia="Times New Roman" w:hAnsi="Arial" w:cs="Arial"/>
          <w:color w:val="555555"/>
          <w:sz w:val="23"/>
          <w:szCs w:val="23"/>
        </w:rPr>
        <w:drawing>
          <wp:inline distT="0" distB="0" distL="0" distR="0" wp14:anchorId="3219468A" wp14:editId="703E92CF">
            <wp:extent cx="8450663" cy="151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6179" cy="151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EB74" w14:textId="77777777" w:rsidR="00C02F40" w:rsidRDefault="00C02F40" w:rsidP="00C02F40">
      <w:pPr>
        <w:shd w:val="clear" w:color="auto" w:fill="EAEAEA"/>
        <w:spacing w:after="100" w:afterAutospacing="1"/>
        <w:rPr>
          <w:rFonts w:ascii="Arial" w:eastAsia="Times New Roman" w:hAnsi="Arial" w:cs="Arial"/>
          <w:color w:val="555555"/>
          <w:sz w:val="23"/>
          <w:szCs w:val="23"/>
        </w:rPr>
      </w:pPr>
    </w:p>
    <w:p w14:paraId="1C14D312" w14:textId="057B620B" w:rsidR="00C02F40" w:rsidRPr="00C02F40" w:rsidRDefault="00C02F40" w:rsidP="00C02F40">
      <w:pPr>
        <w:shd w:val="clear" w:color="auto" w:fill="EAEAEA"/>
        <w:spacing w:after="100" w:afterAutospacing="1"/>
        <w:rPr>
          <w:rFonts w:ascii="Arial" w:eastAsia="Times New Roman" w:hAnsi="Arial" w:cs="Arial"/>
          <w:color w:val="555555"/>
          <w:sz w:val="23"/>
          <w:szCs w:val="23"/>
        </w:rPr>
      </w:pPr>
      <w:hyperlink r:id="rId6" w:history="1">
        <w:r w:rsidRPr="00C02F40">
          <w:rPr>
            <w:rFonts w:ascii="Arial" w:eastAsia="Times New Roman" w:hAnsi="Arial" w:cs="Arial"/>
            <w:color w:val="DF1B52"/>
            <w:sz w:val="23"/>
            <w:szCs w:val="23"/>
          </w:rPr>
          <w:t>Home</w:t>
        </w:r>
      </w:hyperlink>
      <w:r w:rsidRPr="00C02F40">
        <w:rPr>
          <w:rFonts w:ascii="Arial" w:eastAsia="Times New Roman" w:hAnsi="Arial" w:cs="Arial"/>
          <w:color w:val="555555"/>
          <w:sz w:val="23"/>
          <w:szCs w:val="23"/>
        </w:rPr>
        <w:t> » 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begin"/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instrText xml:space="preserve"> HYPERLINK "https://www.universomamma.it/neonato/" </w:instrText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separate"/>
      </w:r>
      <w:r w:rsidRPr="00C02F40">
        <w:rPr>
          <w:rFonts w:ascii="Arial" w:eastAsia="Times New Roman" w:hAnsi="Arial" w:cs="Arial"/>
          <w:color w:val="DF1B52"/>
          <w:sz w:val="23"/>
          <w:szCs w:val="23"/>
        </w:rPr>
        <w:t>Neonato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end"/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 » “Hug your baby”: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per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aiutare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genitori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a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comprendere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neonato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| VIDEO</w:t>
      </w:r>
    </w:p>
    <w:p w14:paraId="65F2140E" w14:textId="1E90F995" w:rsidR="00C02F40" w:rsidRPr="00C02F40" w:rsidRDefault="00C02F40" w:rsidP="00C02F40">
      <w:pPr>
        <w:shd w:val="clear" w:color="auto" w:fill="FFFFFF"/>
        <w:rPr>
          <w:rFonts w:ascii="Arial" w:eastAsia="Times New Roman" w:hAnsi="Arial" w:cs="Arial"/>
          <w:color w:val="555555"/>
          <w:sz w:val="23"/>
          <w:szCs w:val="23"/>
        </w:rPr>
      </w:pPr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begin"/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instrText xml:space="preserve"> INCLUDEPICTURE "https://www.universomamma.it/wp-content/uploads/2020/06/hug-your-baby-facebook-m.jpg" \* MERGEFORMATINET </w:instrText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separate"/>
      </w:r>
      <w:r w:rsidRPr="00C02F40">
        <w:rPr>
          <w:rFonts w:ascii="Arial" w:eastAsia="Times New Roman" w:hAnsi="Arial" w:cs="Arial"/>
          <w:noProof/>
          <w:color w:val="555555"/>
          <w:sz w:val="23"/>
          <w:szCs w:val="23"/>
        </w:rPr>
        <w:drawing>
          <wp:inline distT="0" distB="0" distL="0" distR="0" wp14:anchorId="1B04A403" wp14:editId="6FBC1C27">
            <wp:extent cx="8129270" cy="5596890"/>
            <wp:effectExtent l="0" t="0" r="0" b="3810"/>
            <wp:docPr id="1" name="Picture 1" descr="“Hug your baby”: il metodo per aiutare i genitori a comprendere il neonato |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Hug your baby”: il metodo per aiutare i genitori a comprendere il neonato | VID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70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fldChar w:fldCharType="end"/>
      </w:r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“Hug your baby”: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per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aiutare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genitori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a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comprendere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  <w:sz w:val="23"/>
          <w:szCs w:val="23"/>
        </w:rPr>
        <w:t>neonato</w:t>
      </w:r>
      <w:proofErr w:type="spellEnd"/>
      <w:r w:rsidRPr="00C02F40">
        <w:rPr>
          <w:rFonts w:ascii="Arial" w:eastAsia="Times New Roman" w:hAnsi="Arial" w:cs="Arial"/>
          <w:color w:val="555555"/>
          <w:sz w:val="23"/>
          <w:szCs w:val="23"/>
        </w:rPr>
        <w:t xml:space="preserve"> | VIDEO</w:t>
      </w:r>
    </w:p>
    <w:p w14:paraId="12F857F9" w14:textId="77777777" w:rsidR="00C02F40" w:rsidRPr="00C02F40" w:rsidRDefault="00C02F40" w:rsidP="00C02F40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hyperlink r:id="rId8" w:history="1">
        <w:r w:rsidRPr="00C02F40">
          <w:rPr>
            <w:rFonts w:ascii="Arial" w:eastAsia="Times New Roman" w:hAnsi="Arial" w:cs="Arial"/>
            <w:b/>
            <w:bCs/>
            <w:caps/>
            <w:color w:val="DF1B52"/>
            <w:sz w:val="21"/>
            <w:szCs w:val="21"/>
          </w:rPr>
          <w:t>CHIEDI ALL'ESPERTO</w:t>
        </w:r>
      </w:hyperlink>
      <w:hyperlink r:id="rId9" w:history="1">
        <w:r w:rsidRPr="00C02F40">
          <w:rPr>
            <w:rFonts w:ascii="Arial" w:eastAsia="Times New Roman" w:hAnsi="Arial" w:cs="Arial"/>
            <w:b/>
            <w:bCs/>
            <w:caps/>
            <w:color w:val="DF1B52"/>
            <w:sz w:val="21"/>
            <w:szCs w:val="21"/>
          </w:rPr>
          <w:t>NEONATO</w:t>
        </w:r>
      </w:hyperlink>
    </w:p>
    <w:p w14:paraId="5C539ABC" w14:textId="3AC394E2" w:rsidR="00C02F40" w:rsidRDefault="00C02F40" w:rsidP="00C02F40">
      <w:pPr>
        <w:shd w:val="clear" w:color="auto" w:fill="FFFFFF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</w:pPr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“Hug your baby”: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il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metodo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per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aiutare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i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genitori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a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comprendere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il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>neonato</w:t>
      </w:r>
      <w:proofErr w:type="spellEnd"/>
      <w:r w:rsidRPr="00C02F40"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  <w:t xml:space="preserve"> | VIDEO</w:t>
      </w:r>
    </w:p>
    <w:p w14:paraId="7C336E13" w14:textId="5C12D626" w:rsidR="00C02F40" w:rsidRDefault="00C02F40" w:rsidP="00C02F40">
      <w:pPr>
        <w:shd w:val="clear" w:color="auto" w:fill="FFFFFF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</w:pPr>
    </w:p>
    <w:p w14:paraId="001E4865" w14:textId="77777777" w:rsidR="00C02F40" w:rsidRPr="00C02F40" w:rsidRDefault="00C02F40" w:rsidP="00C02F40">
      <w:p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Comprendere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un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neonato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non è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immediato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lo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sanno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bene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neo-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dopo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9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mesi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attesa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ritrovano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tra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le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braccia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un piccolo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essere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umano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con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bisogni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ed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esigenze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molto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speciali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. </w:t>
      </w:r>
    </w:p>
    <w:p w14:paraId="24CC04D6" w14:textId="15711F0B" w:rsidR="00C02F40" w:rsidRPr="00C02F40" w:rsidRDefault="00C02F40" w:rsidP="00C02F40">
      <w:pPr>
        <w:rPr>
          <w:rFonts w:ascii="Times New Roman" w:eastAsia="Times New Roman" w:hAnsi="Times New Roman" w:cs="Times New Roman"/>
        </w:rPr>
      </w:pPr>
      <w:r w:rsidRPr="00C02F40">
        <w:rPr>
          <w:rFonts w:ascii="Times New Roman" w:eastAsia="Times New Roman" w:hAnsi="Times New Roman" w:cs="Times New Roman"/>
          <w:noProof/>
          <w:color w:val="DF1B52"/>
        </w:rPr>
        <w:drawing>
          <wp:inline distT="0" distB="0" distL="0" distR="0" wp14:anchorId="597BDEC6" wp14:editId="0DE1406C">
            <wp:extent cx="12188825" cy="8129270"/>
            <wp:effectExtent l="0" t="0" r="3175" b="0"/>
            <wp:docPr id="2" name="Picture 2" descr="hug your baby metod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 your baby metod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40">
        <w:rPr>
          <w:rFonts w:ascii="Times New Roman" w:eastAsia="Times New Roman" w:hAnsi="Times New Roman" w:cs="Times New Roman"/>
        </w:rPr>
        <w:t xml:space="preserve">“Hug your baby”: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metodo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C02F40">
        <w:rPr>
          <w:rFonts w:ascii="Times New Roman" w:eastAsia="Times New Roman" w:hAnsi="Times New Roman" w:cs="Times New Roman"/>
        </w:rPr>
        <w:t>aiutare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genitori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02F40">
        <w:rPr>
          <w:rFonts w:ascii="Times New Roman" w:eastAsia="Times New Roman" w:hAnsi="Times New Roman" w:cs="Times New Roman"/>
        </w:rPr>
        <w:t>comprendere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neonato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– Universomamma.it (Fonte: Facebook)</w:t>
      </w:r>
    </w:p>
    <w:p w14:paraId="41E25DC9" w14:textId="77777777" w:rsidR="00C02F40" w:rsidRPr="00C02F40" w:rsidRDefault="00C02F40" w:rsidP="00C02F40">
      <w:p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proofErr w:type="spellStart"/>
      <w:r w:rsidRPr="00C02F40">
        <w:rPr>
          <w:rFonts w:ascii="Arial" w:eastAsia="Times New Roman" w:hAnsi="Arial" w:cs="Arial"/>
          <w:color w:val="555555"/>
        </w:rPr>
        <w:t>C’è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però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un </w:t>
      </w:r>
      <w:proofErr w:type="spellStart"/>
      <w:r w:rsidRPr="00C02F40">
        <w:rPr>
          <w:rFonts w:ascii="Arial" w:eastAsia="Times New Roman" w:hAnsi="Arial" w:cs="Arial"/>
          <w:color w:val="555555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va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in </w:t>
      </w:r>
      <w:proofErr w:type="spellStart"/>
      <w:r w:rsidRPr="00C02F40">
        <w:rPr>
          <w:rFonts w:ascii="Arial" w:eastAsia="Times New Roman" w:hAnsi="Arial" w:cs="Arial"/>
          <w:color w:val="555555"/>
        </w:rPr>
        <w:t>aiuto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alle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neo-</w:t>
      </w:r>
      <w:proofErr w:type="spellStart"/>
      <w:r w:rsidRPr="00C02F40">
        <w:rPr>
          <w:rFonts w:ascii="Arial" w:eastAsia="Times New Roman" w:hAnsi="Arial" w:cs="Arial"/>
          <w:color w:val="555555"/>
        </w:rPr>
        <w:t>famiglie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e </w:t>
      </w:r>
      <w:proofErr w:type="spellStart"/>
      <w:r w:rsidRPr="00C02F40">
        <w:rPr>
          <w:rFonts w:ascii="Arial" w:eastAsia="Times New Roman" w:hAnsi="Arial" w:cs="Arial"/>
          <w:color w:val="555555"/>
        </w:rPr>
        <w:t>nello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specifico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alle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neomamme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 ai </w:t>
      </w:r>
      <w:proofErr w:type="spellStart"/>
      <w:r w:rsidRPr="00C02F40">
        <w:rPr>
          <w:rFonts w:ascii="Arial" w:eastAsia="Times New Roman" w:hAnsi="Arial" w:cs="Arial"/>
          <w:color w:val="555555"/>
        </w:rPr>
        <w:t>neopapà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è </w:t>
      </w:r>
      <w:proofErr w:type="spellStart"/>
      <w:r w:rsidRPr="00C02F40">
        <w:rPr>
          <w:rFonts w:ascii="Arial" w:eastAsia="Times New Roman" w:hAnsi="Arial" w:cs="Arial"/>
          <w:color w:val="555555"/>
        </w:rPr>
        <w:t>possibile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apprendere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anche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restando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 casa.</w:t>
      </w:r>
    </w:p>
    <w:p w14:paraId="4CE54BF5" w14:textId="77777777" w:rsidR="00C02F40" w:rsidRDefault="00C02F40" w:rsidP="00C02F40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“Hug your baby” ai tempi del Coronavirus: </w:t>
      </w:r>
      <w:proofErr w:type="spellStart"/>
      <w:r>
        <w:rPr>
          <w:rFonts w:ascii="Arial" w:hAnsi="Arial" w:cs="Arial"/>
          <w:b/>
          <w:bCs/>
          <w:color w:val="333333"/>
        </w:rPr>
        <w:t>supportare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i</w:t>
      </w:r>
      <w:proofErr w:type="spellEnd"/>
      <w:r>
        <w:rPr>
          <w:rFonts w:ascii="Arial" w:hAnsi="Arial" w:cs="Arial"/>
          <w:b/>
          <w:bCs/>
          <w:color w:val="333333"/>
        </w:rPr>
        <w:t xml:space="preserve"> neo-</w:t>
      </w:r>
      <w:proofErr w:type="spellStart"/>
      <w:r>
        <w:rPr>
          <w:rFonts w:ascii="Arial" w:hAnsi="Arial" w:cs="Arial"/>
          <w:b/>
          <w:bCs/>
          <w:color w:val="333333"/>
        </w:rPr>
        <w:t>genitori</w:t>
      </w:r>
      <w:proofErr w:type="spellEnd"/>
      <w:r>
        <w:rPr>
          <w:rFonts w:ascii="Arial" w:hAnsi="Arial" w:cs="Arial"/>
          <w:b/>
          <w:bCs/>
          <w:color w:val="333333"/>
        </w:rPr>
        <w:t xml:space="preserve"> è </w:t>
      </w:r>
      <w:proofErr w:type="spellStart"/>
      <w:r>
        <w:rPr>
          <w:rFonts w:ascii="Arial" w:hAnsi="Arial" w:cs="Arial"/>
          <w:b/>
          <w:bCs/>
          <w:color w:val="333333"/>
        </w:rPr>
        <w:t>fondamentale</w:t>
      </w:r>
      <w:proofErr w:type="spellEnd"/>
    </w:p>
    <w:p w14:paraId="139FE2A7" w14:textId="77777777" w:rsidR="00C02F40" w:rsidRDefault="00C02F40" w:rsidP="00C02F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Il </w:t>
      </w:r>
      <w:proofErr w:type="spellStart"/>
      <w:r>
        <w:rPr>
          <w:rFonts w:ascii="Arial" w:hAnsi="Arial" w:cs="Arial"/>
          <w:color w:val="555555"/>
        </w:rPr>
        <w:t>corso</w:t>
      </w:r>
      <w:proofErr w:type="spellEnd"/>
      <w:r>
        <w:rPr>
          <w:rFonts w:ascii="Arial" w:hAnsi="Arial" w:cs="Arial"/>
          <w:color w:val="555555"/>
        </w:rPr>
        <w:t xml:space="preserve"> “</w:t>
      </w:r>
      <w:r>
        <w:rPr>
          <w:rStyle w:val="Strong"/>
          <w:rFonts w:ascii="Arial" w:hAnsi="Arial" w:cs="Arial"/>
          <w:i/>
          <w:iCs/>
          <w:color w:val="555555"/>
        </w:rPr>
        <w:t>Hug your baby</w:t>
      </w:r>
      <w:r>
        <w:rPr>
          <w:rFonts w:ascii="Arial" w:hAnsi="Arial" w:cs="Arial"/>
          <w:color w:val="555555"/>
        </w:rPr>
        <w:t xml:space="preserve">” </w:t>
      </w:r>
      <w:proofErr w:type="spellStart"/>
      <w:r>
        <w:rPr>
          <w:rFonts w:ascii="Arial" w:hAnsi="Arial" w:cs="Arial"/>
          <w:color w:val="555555"/>
        </w:rPr>
        <w:t>nasce</w:t>
      </w:r>
      <w:proofErr w:type="spellEnd"/>
      <w:r>
        <w:rPr>
          <w:rFonts w:ascii="Arial" w:hAnsi="Arial" w:cs="Arial"/>
          <w:color w:val="555555"/>
        </w:rPr>
        <w:t xml:space="preserve"> per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futuri</w:t>
      </w:r>
      <w:proofErr w:type="spellEnd"/>
      <w:r>
        <w:rPr>
          <w:rFonts w:ascii="Arial" w:hAnsi="Arial" w:cs="Arial"/>
          <w:color w:val="555555"/>
        </w:rPr>
        <w:t xml:space="preserve"> e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neo-</w:t>
      </w:r>
      <w:proofErr w:type="spellStart"/>
      <w:r>
        <w:rPr>
          <w:rFonts w:ascii="Arial" w:hAnsi="Arial" w:cs="Arial"/>
          <w:color w:val="555555"/>
        </w:rPr>
        <w:t>genitori</w:t>
      </w:r>
      <w:proofErr w:type="spellEnd"/>
      <w:r>
        <w:rPr>
          <w:rFonts w:ascii="Arial" w:hAnsi="Arial" w:cs="Arial"/>
          <w:color w:val="555555"/>
        </w:rPr>
        <w:t xml:space="preserve"> ma è </w:t>
      </w:r>
      <w:proofErr w:type="spellStart"/>
      <w:r>
        <w:rPr>
          <w:rFonts w:ascii="Arial" w:hAnsi="Arial" w:cs="Arial"/>
          <w:color w:val="555555"/>
        </w:rPr>
        <w:t>perfetto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anche</w:t>
      </w:r>
      <w:proofErr w:type="spellEnd"/>
      <w:r>
        <w:rPr>
          <w:rFonts w:ascii="Arial" w:hAnsi="Arial" w:cs="Arial"/>
          <w:color w:val="555555"/>
        </w:rPr>
        <w:t xml:space="preserve"> per </w:t>
      </w:r>
      <w:proofErr w:type="spellStart"/>
      <w:r>
        <w:rPr>
          <w:rFonts w:ascii="Arial" w:hAnsi="Arial" w:cs="Arial"/>
          <w:color w:val="555555"/>
        </w:rPr>
        <w:t>zie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nonni</w:t>
      </w:r>
      <w:proofErr w:type="spellEnd"/>
      <w:r>
        <w:rPr>
          <w:rFonts w:ascii="Arial" w:hAnsi="Arial" w:cs="Arial"/>
          <w:color w:val="555555"/>
        </w:rPr>
        <w:t xml:space="preserve"> e </w:t>
      </w:r>
      <w:proofErr w:type="spellStart"/>
      <w:r>
        <w:rPr>
          <w:rFonts w:ascii="Arial" w:hAnsi="Arial" w:cs="Arial"/>
          <w:color w:val="555555"/>
        </w:rPr>
        <w:t>persone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che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devono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occuparsi</w:t>
      </w:r>
      <w:proofErr w:type="spellEnd"/>
      <w:r>
        <w:rPr>
          <w:rFonts w:ascii="Arial" w:hAnsi="Arial" w:cs="Arial"/>
          <w:color w:val="555555"/>
        </w:rPr>
        <w:t xml:space="preserve"> di un </w:t>
      </w:r>
      <w:proofErr w:type="spellStart"/>
      <w:r>
        <w:rPr>
          <w:rFonts w:ascii="Arial" w:hAnsi="Arial" w:cs="Arial"/>
          <w:color w:val="555555"/>
        </w:rPr>
        <w:t>neonato</w:t>
      </w:r>
      <w:proofErr w:type="spellEnd"/>
      <w:r>
        <w:rPr>
          <w:rFonts w:ascii="Arial" w:hAnsi="Arial" w:cs="Arial"/>
          <w:color w:val="555555"/>
        </w:rPr>
        <w:t>.  </w:t>
      </w:r>
      <w:r>
        <w:rPr>
          <w:rStyle w:val="Emphasis"/>
          <w:rFonts w:ascii="Arial" w:hAnsi="Arial" w:cs="Arial"/>
          <w:b/>
          <w:bCs/>
          <w:color w:val="555555"/>
        </w:rPr>
        <w:t>Hug</w:t>
      </w:r>
      <w:r>
        <w:rPr>
          <w:rStyle w:val="Strong"/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 xml:space="preserve">in inglese </w:t>
      </w:r>
      <w:proofErr w:type="spellStart"/>
      <w:r>
        <w:rPr>
          <w:rFonts w:ascii="Arial" w:hAnsi="Arial" w:cs="Arial"/>
          <w:color w:val="555555"/>
        </w:rPr>
        <w:t>significa</w:t>
      </w:r>
      <w:proofErr w:type="spellEnd"/>
      <w:r>
        <w:rPr>
          <w:rFonts w:ascii="Arial" w:hAnsi="Arial" w:cs="Arial"/>
          <w:color w:val="555555"/>
        </w:rPr>
        <w:t xml:space="preserve"> “</w:t>
      </w:r>
      <w:proofErr w:type="spellStart"/>
      <w:r>
        <w:rPr>
          <w:rStyle w:val="Strong"/>
          <w:rFonts w:ascii="Arial" w:hAnsi="Arial" w:cs="Arial"/>
          <w:color w:val="555555"/>
        </w:rPr>
        <w:t>abbracciare</w:t>
      </w:r>
      <w:proofErr w:type="spellEnd"/>
      <w:r>
        <w:rPr>
          <w:rFonts w:ascii="Arial" w:hAnsi="Arial" w:cs="Arial"/>
          <w:color w:val="555555"/>
        </w:rPr>
        <w:t xml:space="preserve">” ma le </w:t>
      </w:r>
      <w:proofErr w:type="spellStart"/>
      <w:r>
        <w:rPr>
          <w:rFonts w:ascii="Arial" w:hAnsi="Arial" w:cs="Arial"/>
          <w:color w:val="555555"/>
        </w:rPr>
        <w:t>tre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lettere</w:t>
      </w:r>
      <w:proofErr w:type="spellEnd"/>
      <w:r>
        <w:rPr>
          <w:rFonts w:ascii="Arial" w:hAnsi="Arial" w:cs="Arial"/>
          <w:color w:val="555555"/>
        </w:rPr>
        <w:t xml:space="preserve"> H, U e G </w:t>
      </w:r>
      <w:proofErr w:type="spellStart"/>
      <w:r>
        <w:rPr>
          <w:rFonts w:ascii="Arial" w:hAnsi="Arial" w:cs="Arial"/>
          <w:color w:val="555555"/>
        </w:rPr>
        <w:t>significano</w:t>
      </w:r>
      <w:proofErr w:type="spellEnd"/>
      <w:r>
        <w:rPr>
          <w:rFonts w:ascii="Arial" w:hAnsi="Arial" w:cs="Arial"/>
          <w:color w:val="555555"/>
        </w:rPr>
        <w:t xml:space="preserve"> molto di </w:t>
      </w:r>
      <w:proofErr w:type="spellStart"/>
      <w:r>
        <w:rPr>
          <w:rFonts w:ascii="Arial" w:hAnsi="Arial" w:cs="Arial"/>
          <w:color w:val="555555"/>
        </w:rPr>
        <w:t>più</w:t>
      </w:r>
      <w:proofErr w:type="spellEnd"/>
      <w:r>
        <w:rPr>
          <w:rFonts w:ascii="Arial" w:hAnsi="Arial" w:cs="Arial"/>
          <w:color w:val="555555"/>
        </w:rPr>
        <w:t>:</w:t>
      </w:r>
    </w:p>
    <w:p w14:paraId="77C6E2AD" w14:textId="77777777" w:rsidR="00C02F40" w:rsidRDefault="00C02F40" w:rsidP="00C02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H</w:t>
      </w:r>
      <w:r>
        <w:rPr>
          <w:rFonts w:ascii="Arial" w:hAnsi="Arial" w:cs="Arial"/>
          <w:color w:val="555555"/>
          <w:sz w:val="23"/>
          <w:szCs w:val="23"/>
        </w:rPr>
        <w:t> 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sta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per </w:t>
      </w:r>
      <w:r>
        <w:rPr>
          <w:rStyle w:val="Strong"/>
          <w:rFonts w:ascii="Arial" w:hAnsi="Arial" w:cs="Arial"/>
          <w:color w:val="555555"/>
          <w:sz w:val="23"/>
          <w:szCs w:val="23"/>
        </w:rPr>
        <w:t>Helping</w:t>
      </w:r>
      <w:r>
        <w:rPr>
          <w:rFonts w:ascii="Arial" w:hAnsi="Arial" w:cs="Arial"/>
          <w:color w:val="555555"/>
          <w:sz w:val="23"/>
          <w:szCs w:val="23"/>
        </w:rPr>
        <w:t xml:space="preserve">, ossia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aiutare</w:t>
      </w:r>
      <w:proofErr w:type="spellEnd"/>
    </w:p>
    <w:p w14:paraId="23F30807" w14:textId="77777777" w:rsidR="00C02F40" w:rsidRDefault="00C02F40" w:rsidP="00C02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U</w:t>
      </w:r>
      <w:r>
        <w:rPr>
          <w:rFonts w:ascii="Arial" w:hAnsi="Arial" w:cs="Arial"/>
          <w:color w:val="555555"/>
          <w:sz w:val="23"/>
          <w:szCs w:val="23"/>
        </w:rPr>
        <w:t> 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sta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per </w:t>
      </w:r>
      <w:r>
        <w:rPr>
          <w:rStyle w:val="Strong"/>
          <w:rFonts w:ascii="Arial" w:hAnsi="Arial" w:cs="Arial"/>
          <w:color w:val="555555"/>
          <w:sz w:val="23"/>
          <w:szCs w:val="23"/>
        </w:rPr>
        <w:t>Understanding</w:t>
      </w:r>
      <w:r>
        <w:rPr>
          <w:rFonts w:ascii="Arial" w:hAnsi="Arial" w:cs="Arial"/>
          <w:color w:val="555555"/>
          <w:sz w:val="23"/>
          <w:szCs w:val="23"/>
        </w:rPr>
        <w:t xml:space="preserve">, ossia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comprendere</w:t>
      </w:r>
      <w:proofErr w:type="spellEnd"/>
    </w:p>
    <w:p w14:paraId="3D87ADB7" w14:textId="77777777" w:rsidR="00C02F40" w:rsidRDefault="00C02F40" w:rsidP="00C02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G</w:t>
      </w:r>
      <w:r>
        <w:rPr>
          <w:rFonts w:ascii="Arial" w:hAnsi="Arial" w:cs="Arial"/>
          <w:color w:val="555555"/>
          <w:sz w:val="23"/>
          <w:szCs w:val="23"/>
        </w:rPr>
        <w:t> 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sta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per </w:t>
      </w:r>
      <w:r>
        <w:rPr>
          <w:rStyle w:val="Strong"/>
          <w:rFonts w:ascii="Arial" w:hAnsi="Arial" w:cs="Arial"/>
          <w:color w:val="555555"/>
          <w:sz w:val="23"/>
          <w:szCs w:val="23"/>
        </w:rPr>
        <w:t>Guidance</w:t>
      </w:r>
      <w:r>
        <w:rPr>
          <w:rFonts w:ascii="Arial" w:hAnsi="Arial" w:cs="Arial"/>
          <w:color w:val="555555"/>
          <w:sz w:val="23"/>
          <w:szCs w:val="23"/>
        </w:rPr>
        <w:t xml:space="preserve">, ossia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guidare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</w:t>
      </w:r>
    </w:p>
    <w:p w14:paraId="5670E034" w14:textId="72FE9977" w:rsidR="00C02F40" w:rsidRPr="00C02F40" w:rsidRDefault="00C02F40" w:rsidP="00C02F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2F40">
        <w:rPr>
          <w:rFonts w:ascii="Arial" w:hAnsi="Arial" w:cs="Arial"/>
          <w:noProof/>
          <w:color w:val="DF1B52"/>
          <w:sz w:val="23"/>
          <w:szCs w:val="23"/>
          <w:shd w:val="clear" w:color="auto" w:fill="FFFFFF"/>
        </w:rPr>
        <w:drawing>
          <wp:inline distT="0" distB="0" distL="0" distR="0" wp14:anchorId="5B11D6F8" wp14:editId="239DACE5">
            <wp:extent cx="8380095" cy="11214100"/>
            <wp:effectExtent l="0" t="0" r="1905" b="0"/>
            <wp:docPr id="3" name="Picture 3" descr="hug your baby meto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g your baby meto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95" cy="112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40">
        <w:rPr>
          <w:rFonts w:ascii="Times New Roman" w:eastAsia="Times New Roman" w:hAnsi="Times New Roman" w:cs="Times New Roman"/>
        </w:rPr>
        <w:t xml:space="preserve">“Hug your baby”: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metodo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C02F40">
        <w:rPr>
          <w:rFonts w:ascii="Times New Roman" w:eastAsia="Times New Roman" w:hAnsi="Times New Roman" w:cs="Times New Roman"/>
        </w:rPr>
        <w:t>aiutare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genitori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02F40">
        <w:rPr>
          <w:rFonts w:ascii="Times New Roman" w:eastAsia="Times New Roman" w:hAnsi="Times New Roman" w:cs="Times New Roman"/>
        </w:rPr>
        <w:t>comprendere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neonato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– Universomamma.it (Fonte: Facebook Hug your Baby)</w:t>
      </w:r>
    </w:p>
    <w:p w14:paraId="6645EEE1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b/>
          <w:bCs/>
          <w:color w:val="555555"/>
        </w:rPr>
        <w:t>LEGGI ANCHE —&gt; </w:t>
      </w:r>
      <w:hyperlink r:id="rId13" w:tgtFrame="_blank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SE IL PAPA’ MASSAGGIA IL NEONATO I BENEFICI SONO PER ENTRAMBI: LA CONFERMA DELLA SCIENZA</w:t>
        </w:r>
      </w:hyperlink>
    </w:p>
    <w:p w14:paraId="23EA210E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Obiettivo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del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corso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 è </w:t>
      </w:r>
      <w:proofErr w:type="spellStart"/>
      <w:r w:rsidRPr="00C02F40">
        <w:rPr>
          <w:rFonts w:ascii="Arial" w:eastAsia="Times New Roman" w:hAnsi="Arial" w:cs="Arial"/>
          <w:color w:val="555555"/>
        </w:rPr>
        <w:t>infatti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quello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offrire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ai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utili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strumenti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per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entrare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in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comunicazione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con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neonato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sviluppando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nuove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competenze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color w:val="555555"/>
        </w:rPr>
        <w:t>aumentare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così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la </w:t>
      </w:r>
      <w:proofErr w:type="spellStart"/>
      <w:r w:rsidRPr="00C02F40">
        <w:rPr>
          <w:rFonts w:ascii="Arial" w:eastAsia="Times New Roman" w:hAnsi="Arial" w:cs="Arial"/>
          <w:color w:val="555555"/>
        </w:rPr>
        <w:t>confidenza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relazionarsi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con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nuovo </w:t>
      </w:r>
      <w:proofErr w:type="spellStart"/>
      <w:r w:rsidRPr="00C02F40">
        <w:rPr>
          <w:rFonts w:ascii="Arial" w:eastAsia="Times New Roman" w:hAnsi="Arial" w:cs="Arial"/>
          <w:color w:val="555555"/>
        </w:rPr>
        <w:t>arrivato</w:t>
      </w:r>
      <w:proofErr w:type="spellEnd"/>
      <w:r w:rsidRPr="00C02F40">
        <w:rPr>
          <w:rFonts w:ascii="Arial" w:eastAsia="Times New Roman" w:hAnsi="Arial" w:cs="Arial"/>
          <w:color w:val="555555"/>
        </w:rPr>
        <w:t>. </w:t>
      </w:r>
      <w:r w:rsidRPr="00C02F40">
        <w:rPr>
          <w:rFonts w:ascii="Arial" w:eastAsia="Times New Roman" w:hAnsi="Arial" w:cs="Arial"/>
          <w:b/>
          <w:bCs/>
          <w:color w:val="555555"/>
        </w:rPr>
        <w:t xml:space="preserve">Non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comprendere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bambino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può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portare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infatti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a fare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degli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errori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come ad </w:t>
      </w:r>
      <w:proofErr w:type="spellStart"/>
      <w:r w:rsidRPr="00C02F40">
        <w:rPr>
          <w:rFonts w:ascii="Arial" w:eastAsia="Times New Roman" w:hAnsi="Arial" w:cs="Arial"/>
          <w:color w:val="555555"/>
        </w:rPr>
        <w:t>esempio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smettere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color w:val="555555"/>
        </w:rPr>
        <w:t>allattare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troppo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presto, dare </w:t>
      </w:r>
      <w:proofErr w:type="spellStart"/>
      <w:r w:rsidRPr="00C02F40">
        <w:rPr>
          <w:rFonts w:ascii="Arial" w:eastAsia="Times New Roman" w:hAnsi="Arial" w:cs="Arial"/>
          <w:color w:val="555555"/>
        </w:rPr>
        <w:t>un’aggiunta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se non </w:t>
      </w:r>
      <w:proofErr w:type="spellStart"/>
      <w:r w:rsidRPr="00C02F40">
        <w:rPr>
          <w:rFonts w:ascii="Arial" w:eastAsia="Times New Roman" w:hAnsi="Arial" w:cs="Arial"/>
          <w:color w:val="555555"/>
        </w:rPr>
        <w:t>necessaria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non </w:t>
      </w:r>
      <w:proofErr w:type="spellStart"/>
      <w:r w:rsidRPr="00C02F40">
        <w:rPr>
          <w:rFonts w:ascii="Arial" w:eastAsia="Times New Roman" w:hAnsi="Arial" w:cs="Arial"/>
          <w:color w:val="555555"/>
        </w:rPr>
        <w:t>arrivare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 </w:t>
      </w:r>
      <w:proofErr w:type="spellStart"/>
      <w:r w:rsidRPr="00C02F40">
        <w:rPr>
          <w:rFonts w:ascii="Arial" w:eastAsia="Times New Roman" w:hAnsi="Arial" w:cs="Arial"/>
          <w:color w:val="555555"/>
        </w:rPr>
        <w:t>consolare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bambino, e </w:t>
      </w:r>
      <w:proofErr w:type="spellStart"/>
      <w:r w:rsidRPr="00C02F40">
        <w:rPr>
          <w:rFonts w:ascii="Arial" w:eastAsia="Times New Roman" w:hAnsi="Arial" w:cs="Arial"/>
          <w:color w:val="555555"/>
        </w:rPr>
        <w:t>soprattutto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può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aumentare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lo stress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dei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 del bambino</w:t>
      </w:r>
      <w:r w:rsidRPr="00C02F40">
        <w:rPr>
          <w:rFonts w:ascii="Arial" w:eastAsia="Times New Roman" w:hAnsi="Arial" w:cs="Arial"/>
          <w:color w:val="555555"/>
        </w:rPr>
        <w:t xml:space="preserve">. Il </w:t>
      </w:r>
      <w:proofErr w:type="spellStart"/>
      <w:r w:rsidRPr="00C02F40">
        <w:rPr>
          <w:rFonts w:ascii="Arial" w:eastAsia="Times New Roman" w:hAnsi="Arial" w:cs="Arial"/>
          <w:color w:val="555555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r w:rsidRPr="00C02F40">
        <w:rPr>
          <w:rFonts w:ascii="Arial" w:eastAsia="Times New Roman" w:hAnsi="Arial" w:cs="Arial"/>
          <w:i/>
          <w:iCs/>
          <w:color w:val="555555"/>
        </w:rPr>
        <w:t>Hug your baby</w:t>
      </w:r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color w:val="555555"/>
        </w:rPr>
        <w:t>fornisce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invece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informazioni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fondamentali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sullo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sviluppo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del bambino da zero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mesi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gramStart"/>
      <w:r w:rsidRPr="00C02F40">
        <w:rPr>
          <w:rFonts w:ascii="Arial" w:eastAsia="Times New Roman" w:hAnsi="Arial" w:cs="Arial"/>
          <w:b/>
          <w:bCs/>
          <w:color w:val="555555"/>
        </w:rPr>
        <w:t>a 1 anno</w:t>
      </w:r>
      <w:proofErr w:type="gram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promuovendo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la salute e la </w:t>
      </w:r>
      <w:proofErr w:type="spellStart"/>
      <w:r w:rsidRPr="00C02F40">
        <w:rPr>
          <w:rFonts w:ascii="Arial" w:eastAsia="Times New Roman" w:hAnsi="Arial" w:cs="Arial"/>
          <w:color w:val="555555"/>
        </w:rPr>
        <w:t>relazione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genitore</w:t>
      </w:r>
      <w:proofErr w:type="spellEnd"/>
      <w:r w:rsidRPr="00C02F40">
        <w:rPr>
          <w:rFonts w:ascii="Arial" w:eastAsia="Times New Roman" w:hAnsi="Arial" w:cs="Arial"/>
          <w:color w:val="555555"/>
        </w:rPr>
        <w:t>-bambino.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Comprendere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segnali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del bambino</w:t>
      </w:r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color w:val="555555"/>
        </w:rPr>
        <w:t>espressi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con </w:t>
      </w:r>
      <w:proofErr w:type="spellStart"/>
      <w:r w:rsidRPr="00C02F40">
        <w:rPr>
          <w:rFonts w:ascii="Arial" w:eastAsia="Times New Roman" w:hAnsi="Arial" w:cs="Arial"/>
          <w:color w:val="555555"/>
        </w:rPr>
        <w:t>tutto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corpo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vari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momenti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della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giornata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cioè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quando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deve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mangiare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quando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deve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dormire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quando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piange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ecc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. </w:t>
      </w:r>
      <w:proofErr w:type="spellStart"/>
      <w:r w:rsidRPr="00C02F40">
        <w:rPr>
          <w:rFonts w:ascii="Arial" w:eastAsia="Times New Roman" w:hAnsi="Arial" w:cs="Arial"/>
          <w:color w:val="555555"/>
        </w:rPr>
        <w:t>diventa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essenziale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al fine di </w:t>
      </w:r>
      <w:proofErr w:type="spellStart"/>
      <w:r w:rsidRPr="00C02F40">
        <w:rPr>
          <w:rFonts w:ascii="Arial" w:eastAsia="Times New Roman" w:hAnsi="Arial" w:cs="Arial"/>
          <w:color w:val="555555"/>
        </w:rPr>
        <w:t>soddisfarne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bisogni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 le </w:t>
      </w:r>
      <w:proofErr w:type="spellStart"/>
      <w:r w:rsidRPr="00C02F40">
        <w:rPr>
          <w:rFonts w:ascii="Arial" w:eastAsia="Times New Roman" w:hAnsi="Arial" w:cs="Arial"/>
          <w:color w:val="555555"/>
        </w:rPr>
        <w:t>esigenze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tempi </w:t>
      </w:r>
      <w:proofErr w:type="spellStart"/>
      <w:r w:rsidRPr="00C02F40">
        <w:rPr>
          <w:rFonts w:ascii="Arial" w:eastAsia="Times New Roman" w:hAnsi="Arial" w:cs="Arial"/>
          <w:color w:val="555555"/>
        </w:rPr>
        <w:t>giusti</w:t>
      </w:r>
      <w:proofErr w:type="spellEnd"/>
      <w:r w:rsidRPr="00C02F40">
        <w:rPr>
          <w:rFonts w:ascii="Arial" w:eastAsia="Times New Roman" w:hAnsi="Arial" w:cs="Arial"/>
          <w:color w:val="555555"/>
        </w:rPr>
        <w:t>.</w:t>
      </w:r>
    </w:p>
    <w:p w14:paraId="6802DE77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color w:val="555555"/>
        </w:rPr>
        <w:t xml:space="preserve">Il </w:t>
      </w:r>
      <w:proofErr w:type="spellStart"/>
      <w:r w:rsidRPr="00C02F40">
        <w:rPr>
          <w:rFonts w:ascii="Arial" w:eastAsia="Times New Roman" w:hAnsi="Arial" w:cs="Arial"/>
          <w:color w:val="555555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utilizza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r w:rsidRPr="00C02F40">
        <w:rPr>
          <w:rFonts w:ascii="Arial" w:eastAsia="Times New Roman" w:hAnsi="Arial" w:cs="Arial"/>
          <w:b/>
          <w:bCs/>
          <w:color w:val="555555"/>
        </w:rPr>
        <w:t xml:space="preserve">video, dispense ma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soprattutto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permette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seguire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le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indicazioni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e in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questo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periodo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anche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virtualmente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un’istruttore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qualificato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certificato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aiuterà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nella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lettura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segnali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del bambino.  Tale </w:t>
      </w:r>
      <w:proofErr w:type="spellStart"/>
      <w:r w:rsidRPr="00C02F40">
        <w:rPr>
          <w:rFonts w:ascii="Arial" w:eastAsia="Times New Roman" w:hAnsi="Arial" w:cs="Arial"/>
          <w:color w:val="555555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è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nato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in America 12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anni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fa per opera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un’infermiera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consulente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dell’allattamento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al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seno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, Jan Tedder</w:t>
      </w:r>
      <w:r w:rsidRPr="00C02F40">
        <w:rPr>
          <w:rFonts w:ascii="Arial" w:eastAsia="Times New Roman" w:hAnsi="Arial" w:cs="Arial"/>
          <w:color w:val="555555"/>
        </w:rPr>
        <w:t xml:space="preserve">, ed ha </w:t>
      </w:r>
      <w:proofErr w:type="spellStart"/>
      <w:r w:rsidRPr="00C02F40">
        <w:rPr>
          <w:rFonts w:ascii="Arial" w:eastAsia="Times New Roman" w:hAnsi="Arial" w:cs="Arial"/>
          <w:color w:val="555555"/>
        </w:rPr>
        <w:t>ricevuto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già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numerosi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riconoscimenti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della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comunità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scientifica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. Ad </w:t>
      </w:r>
      <w:proofErr w:type="spellStart"/>
      <w:r w:rsidRPr="00C02F40">
        <w:rPr>
          <w:rFonts w:ascii="Arial" w:eastAsia="Times New Roman" w:hAnsi="Arial" w:cs="Arial"/>
          <w:color w:val="555555"/>
        </w:rPr>
        <w:t>oggi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è </w:t>
      </w:r>
      <w:proofErr w:type="spellStart"/>
      <w:r w:rsidRPr="00C02F40">
        <w:rPr>
          <w:rFonts w:ascii="Arial" w:eastAsia="Times New Roman" w:hAnsi="Arial" w:cs="Arial"/>
          <w:color w:val="555555"/>
        </w:rPr>
        <w:t>diffuso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già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in 46 </w:t>
      </w:r>
      <w:proofErr w:type="spellStart"/>
      <w:r w:rsidRPr="00C02F40">
        <w:rPr>
          <w:rFonts w:ascii="Arial" w:eastAsia="Times New Roman" w:hAnsi="Arial" w:cs="Arial"/>
          <w:color w:val="555555"/>
        </w:rPr>
        <w:t>paesi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mondo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ed è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presente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in Italia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grazie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a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Benedetta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Costa,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presidente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onorario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dell’Associazione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Italiana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Massaggio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Infantile (AIMI)</w:t>
      </w:r>
      <w:r w:rsidRPr="00C02F40">
        <w:rPr>
          <w:rFonts w:ascii="Arial" w:eastAsia="Times New Roman" w:hAnsi="Arial" w:cs="Arial"/>
          <w:color w:val="555555"/>
        </w:rPr>
        <w:t xml:space="preserve">, la quale </w:t>
      </w:r>
      <w:proofErr w:type="spellStart"/>
      <w:r w:rsidRPr="00C02F40">
        <w:rPr>
          <w:rFonts w:ascii="Arial" w:eastAsia="Times New Roman" w:hAnsi="Arial" w:cs="Arial"/>
          <w:color w:val="555555"/>
        </w:rPr>
        <w:t>dopo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aver </w:t>
      </w:r>
      <w:proofErr w:type="spellStart"/>
      <w:r w:rsidRPr="00C02F40">
        <w:rPr>
          <w:rFonts w:ascii="Arial" w:eastAsia="Times New Roman" w:hAnsi="Arial" w:cs="Arial"/>
          <w:color w:val="555555"/>
        </w:rPr>
        <w:t>assistito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ad una </w:t>
      </w:r>
      <w:proofErr w:type="spellStart"/>
      <w:r w:rsidRPr="00C02F40">
        <w:rPr>
          <w:rFonts w:ascii="Arial" w:eastAsia="Times New Roman" w:hAnsi="Arial" w:cs="Arial"/>
          <w:color w:val="555555"/>
        </w:rPr>
        <w:t>conferenza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 Jan Tedder </w:t>
      </w:r>
      <w:proofErr w:type="spellStart"/>
      <w:r w:rsidRPr="00C02F40">
        <w:rPr>
          <w:rFonts w:ascii="Arial" w:eastAsia="Times New Roman" w:hAnsi="Arial" w:cs="Arial"/>
          <w:color w:val="555555"/>
        </w:rPr>
        <w:t>nel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2014, lo ha </w:t>
      </w:r>
      <w:proofErr w:type="spellStart"/>
      <w:r w:rsidRPr="00C02F40">
        <w:rPr>
          <w:rFonts w:ascii="Arial" w:eastAsia="Times New Roman" w:hAnsi="Arial" w:cs="Arial"/>
          <w:color w:val="555555"/>
        </w:rPr>
        <w:t>portato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in Italia due </w:t>
      </w:r>
      <w:proofErr w:type="spellStart"/>
      <w:r w:rsidRPr="00C02F40">
        <w:rPr>
          <w:rFonts w:ascii="Arial" w:eastAsia="Times New Roman" w:hAnsi="Arial" w:cs="Arial"/>
          <w:color w:val="555555"/>
        </w:rPr>
        <w:t>anni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dopo</w:t>
      </w:r>
      <w:proofErr w:type="spellEnd"/>
      <w:r w:rsidRPr="00C02F40">
        <w:rPr>
          <w:rFonts w:ascii="Arial" w:eastAsia="Times New Roman" w:hAnsi="Arial" w:cs="Arial"/>
          <w:color w:val="555555"/>
        </w:rPr>
        <w:t>.</w:t>
      </w:r>
    </w:p>
    <w:p w14:paraId="202F685E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color w:val="555555"/>
        </w:rPr>
        <w:t xml:space="preserve">Ma chi </w:t>
      </w:r>
      <w:proofErr w:type="spellStart"/>
      <w:r w:rsidRPr="00C02F40">
        <w:rPr>
          <w:rFonts w:ascii="Arial" w:eastAsia="Times New Roman" w:hAnsi="Arial" w:cs="Arial"/>
          <w:color w:val="555555"/>
        </w:rPr>
        <w:t>sono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gli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insegnanti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certificati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Hug? Si </w:t>
      </w:r>
      <w:proofErr w:type="spellStart"/>
      <w:r w:rsidRPr="00C02F40">
        <w:rPr>
          <w:rFonts w:ascii="Arial" w:eastAsia="Times New Roman" w:hAnsi="Arial" w:cs="Arial"/>
          <w:color w:val="555555"/>
        </w:rPr>
        <w:t>tratta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soprattutto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professionisti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quali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infermieri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ostetriche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educatori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consulenti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allattamento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psicologi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pedagogisti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insegnanti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massaggio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infantile. </w:t>
      </w:r>
      <w:proofErr w:type="spellStart"/>
      <w:r w:rsidRPr="00C02F40">
        <w:rPr>
          <w:rFonts w:ascii="Arial" w:eastAsia="Times New Roman" w:hAnsi="Arial" w:cs="Arial"/>
          <w:color w:val="555555"/>
        </w:rPr>
        <w:t>Tutti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molto </w:t>
      </w:r>
      <w:proofErr w:type="spellStart"/>
      <w:r w:rsidRPr="00C02F40">
        <w:rPr>
          <w:rFonts w:ascii="Arial" w:eastAsia="Times New Roman" w:hAnsi="Arial" w:cs="Arial"/>
          <w:color w:val="555555"/>
        </w:rPr>
        <w:t>soddisfatti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delle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nozioni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apprese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al fine di </w:t>
      </w:r>
      <w:proofErr w:type="spellStart"/>
      <w:r w:rsidRPr="00C02F40">
        <w:rPr>
          <w:rFonts w:ascii="Arial" w:eastAsia="Times New Roman" w:hAnsi="Arial" w:cs="Arial"/>
          <w:color w:val="555555"/>
        </w:rPr>
        <w:t>supportare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ed </w:t>
      </w:r>
      <w:proofErr w:type="spellStart"/>
      <w:r w:rsidRPr="00C02F40">
        <w:rPr>
          <w:rFonts w:ascii="Arial" w:eastAsia="Times New Roman" w:hAnsi="Arial" w:cs="Arial"/>
          <w:color w:val="555555"/>
        </w:rPr>
        <w:t>aiutare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maggiormente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color w:val="555555"/>
        </w:rPr>
        <w:t>.</w:t>
      </w:r>
    </w:p>
    <w:p w14:paraId="55C3AD46" w14:textId="22722303" w:rsid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color w:val="555555"/>
        </w:rPr>
        <w:t>“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Sono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stati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molto 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utili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consigli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su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come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rispondere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al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pianto</w:t>
      </w:r>
      <w:proofErr w:type="spellEnd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 xml:space="preserve"> del </w:t>
      </w:r>
      <w:proofErr w:type="spellStart"/>
      <w:r w:rsidRPr="00C02F40">
        <w:rPr>
          <w:rFonts w:ascii="Arial" w:eastAsia="Times New Roman" w:hAnsi="Arial" w:cs="Arial"/>
          <w:b/>
          <w:bCs/>
          <w:i/>
          <w:iCs/>
          <w:color w:val="555555"/>
        </w:rPr>
        <w:t>neonato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perché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è una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delle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principali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preoccupazioni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dei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durante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corsi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massaggio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infantile</w:t>
      </w:r>
      <w:r w:rsidRPr="00C02F40">
        <w:rPr>
          <w:rFonts w:ascii="Arial" w:eastAsia="Times New Roman" w:hAnsi="Arial" w:cs="Arial"/>
          <w:color w:val="555555"/>
        </w:rPr>
        <w:t>“, “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Nonostante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pedagogista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all’università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non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fa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assolutamente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cenno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questi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aspetti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pur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vitali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importantissimi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per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relazione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attaccamento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ma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anche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per lo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sviluppo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cognitivo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ed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emotivo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neonatale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ha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effetti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lungo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termine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.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Inoltre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seguire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fin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dalle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prime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fasi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insegna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sicuramente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una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maggiore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consapevolezza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sicurezza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nell’educazione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lungo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termine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dei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loro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bambini</w:t>
      </w:r>
      <w:r w:rsidRPr="00C02F40">
        <w:rPr>
          <w:rFonts w:ascii="Arial" w:eastAsia="Times New Roman" w:hAnsi="Arial" w:cs="Arial"/>
          <w:color w:val="555555"/>
        </w:rPr>
        <w:t xml:space="preserve">” </w:t>
      </w:r>
      <w:proofErr w:type="spellStart"/>
      <w:r w:rsidRPr="00C02F40">
        <w:rPr>
          <w:rFonts w:ascii="Arial" w:eastAsia="Times New Roman" w:hAnsi="Arial" w:cs="Arial"/>
          <w:color w:val="555555"/>
        </w:rPr>
        <w:t>sono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solo </w:t>
      </w:r>
      <w:proofErr w:type="spellStart"/>
      <w:r w:rsidRPr="00C02F40">
        <w:rPr>
          <w:rFonts w:ascii="Arial" w:eastAsia="Times New Roman" w:hAnsi="Arial" w:cs="Arial"/>
          <w:color w:val="555555"/>
        </w:rPr>
        <w:t>alcune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dei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hyperlink r:id="rId14" w:tgtFrame="_blank" w:history="1">
        <w:r w:rsidRPr="00C02F40">
          <w:rPr>
            <w:rFonts w:ascii="Arial" w:eastAsia="Times New Roman" w:hAnsi="Arial" w:cs="Arial"/>
            <w:color w:val="DF1B52"/>
            <w:u w:val="single"/>
          </w:rPr>
          <w:t xml:space="preserve">feedback </w:t>
        </w:r>
        <w:proofErr w:type="spellStart"/>
        <w:r w:rsidRPr="00C02F40">
          <w:rPr>
            <w:rFonts w:ascii="Arial" w:eastAsia="Times New Roman" w:hAnsi="Arial" w:cs="Arial"/>
            <w:color w:val="DF1B52"/>
            <w:u w:val="single"/>
          </w:rPr>
          <w:t>degli</w:t>
        </w:r>
        <w:proofErr w:type="spellEnd"/>
        <w:r w:rsidRPr="00C02F40">
          <w:rPr>
            <w:rFonts w:ascii="Arial" w:eastAsia="Times New Roman" w:hAnsi="Arial" w:cs="Arial"/>
            <w:color w:val="DF1B52"/>
            <w:u w:val="single"/>
          </w:rPr>
          <w:t xml:space="preserve"> </w:t>
        </w:r>
        <w:proofErr w:type="spellStart"/>
        <w:r w:rsidRPr="00C02F40">
          <w:rPr>
            <w:rFonts w:ascii="Arial" w:eastAsia="Times New Roman" w:hAnsi="Arial" w:cs="Arial"/>
            <w:color w:val="DF1B52"/>
            <w:u w:val="single"/>
          </w:rPr>
          <w:t>istruttori</w:t>
        </w:r>
        <w:proofErr w:type="spellEnd"/>
        <w:r w:rsidRPr="00C02F40">
          <w:rPr>
            <w:rFonts w:ascii="Arial" w:eastAsia="Times New Roman" w:hAnsi="Arial" w:cs="Arial"/>
            <w:color w:val="DF1B52"/>
            <w:u w:val="single"/>
          </w:rPr>
          <w:t xml:space="preserve"> </w:t>
        </w:r>
        <w:proofErr w:type="spellStart"/>
        <w:r w:rsidRPr="00C02F40">
          <w:rPr>
            <w:rFonts w:ascii="Arial" w:eastAsia="Times New Roman" w:hAnsi="Arial" w:cs="Arial"/>
            <w:color w:val="DF1B52"/>
            <w:u w:val="single"/>
          </w:rPr>
          <w:t>presenti</w:t>
        </w:r>
        <w:proofErr w:type="spellEnd"/>
        <w:r w:rsidRPr="00C02F40">
          <w:rPr>
            <w:rFonts w:ascii="Arial" w:eastAsia="Times New Roman" w:hAnsi="Arial" w:cs="Arial"/>
            <w:color w:val="DF1B52"/>
            <w:u w:val="single"/>
          </w:rPr>
          <w:t xml:space="preserve"> </w:t>
        </w:r>
        <w:proofErr w:type="spellStart"/>
        <w:r w:rsidRPr="00C02F40">
          <w:rPr>
            <w:rFonts w:ascii="Arial" w:eastAsia="Times New Roman" w:hAnsi="Arial" w:cs="Arial"/>
            <w:color w:val="DF1B52"/>
            <w:u w:val="single"/>
          </w:rPr>
          <w:t>sul</w:t>
        </w:r>
        <w:proofErr w:type="spellEnd"/>
        <w:r w:rsidRPr="00C02F40">
          <w:rPr>
            <w:rFonts w:ascii="Arial" w:eastAsia="Times New Roman" w:hAnsi="Arial" w:cs="Arial"/>
            <w:color w:val="DF1B52"/>
            <w:u w:val="single"/>
          </w:rPr>
          <w:t xml:space="preserve"> </w:t>
        </w:r>
        <w:proofErr w:type="spellStart"/>
        <w:r w:rsidRPr="00C02F40">
          <w:rPr>
            <w:rFonts w:ascii="Arial" w:eastAsia="Times New Roman" w:hAnsi="Arial" w:cs="Arial"/>
            <w:color w:val="DF1B52"/>
            <w:u w:val="single"/>
          </w:rPr>
          <w:t>sito</w:t>
        </w:r>
        <w:proofErr w:type="spellEnd"/>
      </w:hyperlink>
      <w:r w:rsidRPr="00C02F40">
        <w:rPr>
          <w:rFonts w:ascii="Arial" w:eastAsia="Times New Roman" w:hAnsi="Arial" w:cs="Arial"/>
          <w:color w:val="555555"/>
        </w:rPr>
        <w:t>.</w:t>
      </w:r>
    </w:p>
    <w:p w14:paraId="0FB5DF38" w14:textId="27C043AA" w:rsidR="00C02F40" w:rsidRPr="00C02F40" w:rsidRDefault="00C02F40" w:rsidP="00C02F40">
      <w:p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noProof/>
          <w:color w:val="555555"/>
        </w:rPr>
        <w:drawing>
          <wp:inline distT="0" distB="0" distL="0" distR="0" wp14:anchorId="15F09DB6" wp14:editId="11CAEF53">
            <wp:extent cx="4089679" cy="3085546"/>
            <wp:effectExtent l="0" t="0" r="0" b="635"/>
            <wp:docPr id="6" name="Picture 6" descr="A screenshot of a flat screen televi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18 at 9.20.59 A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568" cy="30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A6E4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b/>
          <w:bCs/>
          <w:color w:val="555555"/>
        </w:rPr>
        <w:t>LEGGI ANCHE —&gt; </w:t>
      </w:r>
      <w:hyperlink r:id="rId16" w:tgtFrame="_blank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IL “QUARTO TRIMESTRE”: L’IMPORTANZA DEL CONTATTO NEI BAMBINI APPENA NATI</w:t>
        </w:r>
      </w:hyperlink>
    </w:p>
    <w:p w14:paraId="68844447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color w:val="555555"/>
        </w:rPr>
        <w:t xml:space="preserve">Circa la </w:t>
      </w:r>
      <w:proofErr w:type="spellStart"/>
      <w:r w:rsidRPr="00C02F40">
        <w:rPr>
          <w:rFonts w:ascii="Arial" w:eastAsia="Times New Roman" w:hAnsi="Arial" w:cs="Arial"/>
          <w:color w:val="555555"/>
        </w:rPr>
        <w:t>possibilità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color w:val="555555"/>
        </w:rPr>
        <w:t>seguire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corso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online</w:t>
      </w:r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esso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consta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</w:t>
      </w:r>
      <w:r w:rsidRPr="00C02F40">
        <w:rPr>
          <w:rFonts w:ascii="Arial" w:eastAsia="Times New Roman" w:hAnsi="Arial" w:cs="Arial"/>
          <w:b/>
          <w:bCs/>
          <w:color w:val="555555"/>
        </w:rPr>
        <w:t xml:space="preserve"> 4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incontri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della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durata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1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ora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ciascuno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,</w:t>
      </w:r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color w:val="555555"/>
        </w:rPr>
        <w:t>su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piattaforma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protetta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. </w:t>
      </w:r>
      <w:proofErr w:type="spellStart"/>
      <w:r w:rsidRPr="00C02F40">
        <w:rPr>
          <w:rFonts w:ascii="Arial" w:eastAsia="Times New Roman" w:hAnsi="Arial" w:cs="Arial"/>
          <w:color w:val="555555"/>
        </w:rPr>
        <w:t>Un’insegnante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 Roma, </w:t>
      </w:r>
      <w:proofErr w:type="spellStart"/>
      <w:r w:rsidRPr="00C02F40">
        <w:rPr>
          <w:rFonts w:ascii="Arial" w:eastAsia="Times New Roman" w:hAnsi="Arial" w:cs="Arial"/>
          <w:color w:val="555555"/>
        </w:rPr>
        <w:fldChar w:fldCharType="begin"/>
      </w:r>
      <w:r w:rsidRPr="00C02F40">
        <w:rPr>
          <w:rFonts w:ascii="Arial" w:eastAsia="Times New Roman" w:hAnsi="Arial" w:cs="Arial"/>
          <w:color w:val="555555"/>
        </w:rPr>
        <w:instrText xml:space="preserve"> HYPERLINK "https://www.facebook.com/rossella.istruttrice.3/posts/693825734758279?__xts__%5B0%5D=68.ARDY4dZe5_4J7mpLoBJ564H_HAaYyXETq0GKncJ6eSYQfQDcuB4GTxjo8rx9XDgwfEBnEIxurqqi-0DHLpivF-KCPSvi6j57SNT-QZAbIGfL1vsrXLHxGtVvxGPcijMfQeEu9wnaN2fOEKe8IZXS8KsFSDGI2g8t8HFOHOXVyPPZbRK5I2-HnPjCbUAsTzFtntcAJIipCPl1tTI&amp;__tn__=-R" \t "_blank" </w:instrText>
      </w:r>
      <w:r w:rsidRPr="00C02F40">
        <w:rPr>
          <w:rFonts w:ascii="Arial" w:eastAsia="Times New Roman" w:hAnsi="Arial" w:cs="Arial"/>
          <w:color w:val="555555"/>
        </w:rPr>
        <w:fldChar w:fldCharType="separate"/>
      </w:r>
      <w:r w:rsidRPr="00C02F40">
        <w:rPr>
          <w:rFonts w:ascii="Arial" w:eastAsia="Times New Roman" w:hAnsi="Arial" w:cs="Arial"/>
          <w:b/>
          <w:bCs/>
          <w:color w:val="DF1B52"/>
        </w:rPr>
        <w:t>Rossella</w:t>
      </w:r>
      <w:proofErr w:type="spellEnd"/>
      <w:r w:rsidRPr="00C02F40">
        <w:rPr>
          <w:rFonts w:ascii="Arial" w:eastAsia="Times New Roman" w:hAnsi="Arial" w:cs="Arial"/>
          <w:b/>
          <w:bCs/>
          <w:color w:val="DF1B52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DF1B52"/>
        </w:rPr>
        <w:t>Cipollina</w:t>
      </w:r>
      <w:proofErr w:type="spellEnd"/>
      <w:r w:rsidRPr="00C02F40">
        <w:rPr>
          <w:rFonts w:ascii="Arial" w:eastAsia="Times New Roman" w:hAnsi="Arial" w:cs="Arial"/>
          <w:color w:val="DF1B52"/>
          <w:u w:val="single"/>
        </w:rPr>
        <w:t xml:space="preserve">, molto </w:t>
      </w:r>
      <w:proofErr w:type="spellStart"/>
      <w:r w:rsidRPr="00C02F40">
        <w:rPr>
          <w:rFonts w:ascii="Arial" w:eastAsia="Times New Roman" w:hAnsi="Arial" w:cs="Arial"/>
          <w:color w:val="DF1B52"/>
          <w:u w:val="single"/>
        </w:rPr>
        <w:t>disponibile</w:t>
      </w:r>
      <w:proofErr w:type="spellEnd"/>
      <w:r w:rsidRPr="00C02F40">
        <w:rPr>
          <w:rFonts w:ascii="Arial" w:eastAsia="Times New Roman" w:hAnsi="Arial" w:cs="Arial"/>
          <w:color w:val="DF1B52"/>
          <w:u w:val="single"/>
        </w:rPr>
        <w:t xml:space="preserve"> e </w:t>
      </w:r>
      <w:proofErr w:type="spellStart"/>
      <w:r w:rsidRPr="00C02F40">
        <w:rPr>
          <w:rFonts w:ascii="Arial" w:eastAsia="Times New Roman" w:hAnsi="Arial" w:cs="Arial"/>
          <w:color w:val="DF1B52"/>
          <w:u w:val="single"/>
        </w:rPr>
        <w:t>raggiungibile</w:t>
      </w:r>
      <w:proofErr w:type="spellEnd"/>
      <w:r w:rsidRPr="00C02F40">
        <w:rPr>
          <w:rFonts w:ascii="Arial" w:eastAsia="Times New Roman" w:hAnsi="Arial" w:cs="Arial"/>
          <w:color w:val="DF1B52"/>
          <w:u w:val="single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DF1B52"/>
          <w:u w:val="single"/>
        </w:rPr>
        <w:t>su</w:t>
      </w:r>
      <w:proofErr w:type="spellEnd"/>
      <w:r w:rsidRPr="00C02F40">
        <w:rPr>
          <w:rFonts w:ascii="Arial" w:eastAsia="Times New Roman" w:hAnsi="Arial" w:cs="Arial"/>
          <w:color w:val="DF1B52"/>
          <w:u w:val="single"/>
        </w:rPr>
        <w:t xml:space="preserve"> Facebook</w:t>
      </w:r>
      <w:r w:rsidRPr="00C02F40">
        <w:rPr>
          <w:rFonts w:ascii="Arial" w:eastAsia="Times New Roman" w:hAnsi="Arial" w:cs="Arial"/>
          <w:color w:val="555555"/>
        </w:rPr>
        <w:fldChar w:fldCharType="end"/>
      </w:r>
      <w:r w:rsidRPr="00C02F40">
        <w:rPr>
          <w:rFonts w:ascii="Arial" w:eastAsia="Times New Roman" w:hAnsi="Arial" w:cs="Arial"/>
          <w:color w:val="555555"/>
        </w:rPr>
        <w:t xml:space="preserve">, ci ha </w:t>
      </w:r>
      <w:proofErr w:type="spellStart"/>
      <w:r w:rsidRPr="00C02F40">
        <w:rPr>
          <w:rFonts w:ascii="Arial" w:eastAsia="Times New Roman" w:hAnsi="Arial" w:cs="Arial"/>
          <w:color w:val="555555"/>
        </w:rPr>
        <w:t>parlato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della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sua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esperienza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con una mamma e la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figlia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di soli 15 gg:</w:t>
      </w:r>
      <w:r w:rsidRPr="00C02F40">
        <w:rPr>
          <w:rFonts w:ascii="Arial" w:eastAsia="Times New Roman" w:hAnsi="Arial" w:cs="Arial"/>
          <w:color w:val="555555"/>
        </w:rPr>
        <w:t> “</w:t>
      </w:r>
      <w:r w:rsidRPr="00C02F40">
        <w:rPr>
          <w:rFonts w:ascii="Arial" w:eastAsia="Times New Roman" w:hAnsi="Arial" w:cs="Arial"/>
          <w:i/>
          <w:iCs/>
          <w:color w:val="555555"/>
        </w:rPr>
        <w:t xml:space="preserve">Il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mio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primo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incontro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online con una mamma e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sua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bimba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15 gg è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stato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emozionante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.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Nonostante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distanza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è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creata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subito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un’atmosfera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confidenza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condivisione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come se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fossimo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nella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stessa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stanza.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bimba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dormiva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questo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mi ha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permesso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mostrare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alla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mamma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differenza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tra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sonno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profondo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sonno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attivo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. La mamma ha molto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apprezzato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la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possibilità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incontro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scambio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emozioni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esperienze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offerte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dal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corso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. Mi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piace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trovo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efficace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mio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ruolo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traduttrice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di una lingua </w:t>
      </w:r>
      <w:proofErr w:type="spellStart"/>
      <w:proofErr w:type="gramStart"/>
      <w:r w:rsidRPr="00C02F40">
        <w:rPr>
          <w:rFonts w:ascii="Arial" w:eastAsia="Times New Roman" w:hAnsi="Arial" w:cs="Arial"/>
          <w:i/>
          <w:iCs/>
          <w:color w:val="555555"/>
        </w:rPr>
        <w:t>sconosciuta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>..</w:t>
      </w:r>
      <w:proofErr w:type="gramEnd"/>
      <w:r w:rsidRPr="00C02F40">
        <w:rPr>
          <w:rFonts w:ascii="Arial" w:eastAsia="Times New Roman" w:hAnsi="Arial" w:cs="Arial"/>
          <w:i/>
          <w:iCs/>
          <w:color w:val="555555"/>
        </w:rPr>
        <w:t xml:space="preserve">una lingua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appartiene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solo a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quel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bambino e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alla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sua</w:t>
      </w:r>
      <w:proofErr w:type="spellEnd"/>
      <w:r w:rsidRPr="00C02F40">
        <w:rPr>
          <w:rFonts w:ascii="Arial" w:eastAsia="Times New Roman" w:hAnsi="Arial" w:cs="Arial"/>
          <w:i/>
          <w:i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i/>
          <w:iCs/>
          <w:color w:val="555555"/>
        </w:rPr>
        <w:t>famiglia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 ”. In </w:t>
      </w:r>
      <w:proofErr w:type="spellStart"/>
      <w:r w:rsidRPr="00C02F40">
        <w:rPr>
          <w:rFonts w:ascii="Arial" w:eastAsia="Times New Roman" w:hAnsi="Arial" w:cs="Arial"/>
          <w:color w:val="555555"/>
        </w:rPr>
        <w:t>particolare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in </w:t>
      </w:r>
      <w:proofErr w:type="spellStart"/>
      <w:r w:rsidRPr="00C02F40">
        <w:rPr>
          <w:rFonts w:ascii="Arial" w:eastAsia="Times New Roman" w:hAnsi="Arial" w:cs="Arial"/>
          <w:color w:val="555555"/>
        </w:rPr>
        <w:t>questo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momento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di </w:t>
      </w:r>
      <w:proofErr w:type="spellStart"/>
      <w:r w:rsidRPr="00C02F40">
        <w:rPr>
          <w:rFonts w:ascii="Arial" w:eastAsia="Times New Roman" w:hAnsi="Arial" w:cs="Arial"/>
          <w:color w:val="555555"/>
        </w:rPr>
        <w:t>distanziamento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sociale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 di </w:t>
      </w:r>
      <w:proofErr w:type="spellStart"/>
      <w:r w:rsidRPr="00C02F40">
        <w:rPr>
          <w:rFonts w:ascii="Arial" w:eastAsia="Times New Roman" w:hAnsi="Arial" w:cs="Arial"/>
          <w:color w:val="555555"/>
        </w:rPr>
        <w:t>isolamento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offrire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ai neo-</w:t>
      </w:r>
      <w:proofErr w:type="spellStart"/>
      <w:r w:rsidRPr="00C02F40">
        <w:rPr>
          <w:rFonts w:ascii="Arial" w:eastAsia="Times New Roman" w:hAnsi="Arial" w:cs="Arial"/>
          <w:color w:val="555555"/>
        </w:rPr>
        <w:t>genitori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un </w:t>
      </w:r>
      <w:proofErr w:type="spellStart"/>
      <w:r w:rsidRPr="00C02F40">
        <w:rPr>
          <w:rFonts w:ascii="Arial" w:eastAsia="Times New Roman" w:hAnsi="Arial" w:cs="Arial"/>
          <w:color w:val="555555"/>
        </w:rPr>
        <w:t>sostegno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e un </w:t>
      </w:r>
      <w:proofErr w:type="spellStart"/>
      <w:r w:rsidRPr="00C02F40">
        <w:rPr>
          <w:rFonts w:ascii="Arial" w:eastAsia="Times New Roman" w:hAnsi="Arial" w:cs="Arial"/>
          <w:color w:val="555555"/>
        </w:rPr>
        <w:t>supporto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adeguato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può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davvero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fare la </w:t>
      </w:r>
      <w:proofErr w:type="spellStart"/>
      <w:r w:rsidRPr="00C02F40">
        <w:rPr>
          <w:rFonts w:ascii="Arial" w:eastAsia="Times New Roman" w:hAnsi="Arial" w:cs="Arial"/>
          <w:color w:val="555555"/>
        </w:rPr>
        <w:t>differenza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color w:val="555555"/>
        </w:rPr>
        <w:t>considerando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ciò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avviene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nei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primi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mesi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con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bambino </w:t>
      </w:r>
      <w:proofErr w:type="spellStart"/>
      <w:r w:rsidRPr="00C02F40">
        <w:rPr>
          <w:rFonts w:ascii="Arial" w:eastAsia="Times New Roman" w:hAnsi="Arial" w:cs="Arial"/>
          <w:color w:val="555555"/>
        </w:rPr>
        <w:t>può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davvero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influenzare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il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futuro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. Segue un video in cui </w:t>
      </w:r>
      <w:proofErr w:type="spellStart"/>
      <w:r w:rsidRPr="00C02F40">
        <w:rPr>
          <w:rFonts w:ascii="Arial" w:eastAsia="Times New Roman" w:hAnsi="Arial" w:cs="Arial"/>
          <w:color w:val="555555"/>
        </w:rPr>
        <w:t>Benedetta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Costa </w:t>
      </w:r>
      <w:proofErr w:type="spellStart"/>
      <w:r w:rsidRPr="00C02F40">
        <w:rPr>
          <w:rFonts w:ascii="Arial" w:eastAsia="Times New Roman" w:hAnsi="Arial" w:cs="Arial"/>
          <w:color w:val="555555"/>
        </w:rPr>
        <w:t>su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hyperlink r:id="rId17" w:tgtFrame="_blank" w:history="1">
        <w:r w:rsidRPr="00C02F40">
          <w:rPr>
            <w:rFonts w:ascii="Arial" w:eastAsia="Times New Roman" w:hAnsi="Arial" w:cs="Arial"/>
            <w:color w:val="DF1B52"/>
            <w:u w:val="single"/>
          </w:rPr>
          <w:t>Facebook</w:t>
        </w:r>
      </w:hyperlink>
      <w:r w:rsidRPr="00C02F40">
        <w:rPr>
          <w:rFonts w:ascii="Arial" w:eastAsia="Times New Roman" w:hAnsi="Arial" w:cs="Arial"/>
          <w:color w:val="555555"/>
        </w:rPr>
        <w:t> </w:t>
      </w:r>
      <w:proofErr w:type="spellStart"/>
      <w:r w:rsidRPr="00C02F40">
        <w:rPr>
          <w:rFonts w:ascii="Arial" w:eastAsia="Times New Roman" w:hAnsi="Arial" w:cs="Arial"/>
          <w:color w:val="555555"/>
        </w:rPr>
        <w:t>spiega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cos’è</w:t>
      </w:r>
      <w:proofErr w:type="spellEnd"/>
      <w:r w:rsidRPr="00C02F40">
        <w:rPr>
          <w:rFonts w:ascii="Arial" w:eastAsia="Times New Roman" w:hAnsi="Arial" w:cs="Arial"/>
          <w:color w:val="555555"/>
        </w:rPr>
        <w:t> </w:t>
      </w:r>
      <w:r w:rsidRPr="00C02F40">
        <w:rPr>
          <w:rFonts w:ascii="Arial" w:eastAsia="Times New Roman" w:hAnsi="Arial" w:cs="Arial"/>
          <w:i/>
          <w:iCs/>
          <w:color w:val="555555"/>
        </w:rPr>
        <w:t>Hug Your Baby</w:t>
      </w:r>
      <w:r w:rsidRPr="00C02F40">
        <w:rPr>
          <w:rFonts w:ascii="Arial" w:eastAsia="Times New Roman" w:hAnsi="Arial" w:cs="Arial"/>
          <w:color w:val="555555"/>
        </w:rPr>
        <w:t>:</w:t>
      </w:r>
    </w:p>
    <w:p w14:paraId="0B7CBCB2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b/>
          <w:bCs/>
          <w:color w:val="555555"/>
        </w:rPr>
        <w:t>LEGGI ANCHE —&gt; </w:t>
      </w:r>
      <w:hyperlink r:id="rId18" w:tgtFrame="_blank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GLI STATI DI VEGLIA DI UN NEONATO E IL SONNO</w:t>
        </w:r>
      </w:hyperlink>
      <w:r w:rsidRPr="00C02F40">
        <w:rPr>
          <w:rFonts w:ascii="Arial" w:eastAsia="Times New Roman" w:hAnsi="Arial" w:cs="Arial"/>
          <w:b/>
          <w:bCs/>
          <w:color w:val="555555"/>
        </w:rPr>
        <w:t> </w:t>
      </w:r>
    </w:p>
    <w:p w14:paraId="4B5FC192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color w:val="555555"/>
        </w:rPr>
        <w:t xml:space="preserve">E </w:t>
      </w:r>
      <w:proofErr w:type="spellStart"/>
      <w:r w:rsidRPr="00C02F40">
        <w:rPr>
          <w:rFonts w:ascii="Arial" w:eastAsia="Times New Roman" w:hAnsi="Arial" w:cs="Arial"/>
          <w:color w:val="555555"/>
        </w:rPr>
        <w:t>voi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unimamme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che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ne </w:t>
      </w:r>
      <w:proofErr w:type="spellStart"/>
      <w:r w:rsidRPr="00C02F40">
        <w:rPr>
          <w:rFonts w:ascii="Arial" w:eastAsia="Times New Roman" w:hAnsi="Arial" w:cs="Arial"/>
          <w:color w:val="555555"/>
        </w:rPr>
        <w:t>pensate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? </w:t>
      </w:r>
      <w:proofErr w:type="spellStart"/>
      <w:r w:rsidRPr="00C02F40">
        <w:rPr>
          <w:rFonts w:ascii="Arial" w:eastAsia="Times New Roman" w:hAnsi="Arial" w:cs="Arial"/>
          <w:color w:val="555555"/>
        </w:rPr>
        <w:t>Conoscevate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questo</w:t>
      </w:r>
      <w:proofErr w:type="spellEnd"/>
      <w:r w:rsidRPr="00C02F40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color w:val="555555"/>
        </w:rPr>
        <w:t>metodo</w:t>
      </w:r>
      <w:proofErr w:type="spellEnd"/>
      <w:r w:rsidRPr="00C02F40">
        <w:rPr>
          <w:rFonts w:ascii="Arial" w:eastAsia="Times New Roman" w:hAnsi="Arial" w:cs="Arial"/>
          <w:color w:val="555555"/>
        </w:rPr>
        <w:t>?</w:t>
      </w:r>
    </w:p>
    <w:p w14:paraId="3391E4C2" w14:textId="77777777" w:rsidR="00C02F40" w:rsidRPr="00C02F40" w:rsidRDefault="00C02F40" w:rsidP="00C02F40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Arial" w:eastAsia="Times New Roman" w:hAnsi="Arial" w:cs="Arial"/>
          <w:color w:val="555555"/>
        </w:rPr>
      </w:pPr>
      <w:r w:rsidRPr="00C02F40">
        <w:rPr>
          <w:rFonts w:ascii="Arial" w:eastAsia="Times New Roman" w:hAnsi="Arial" w:cs="Arial"/>
          <w:b/>
          <w:bCs/>
          <w:color w:val="555555"/>
        </w:rPr>
        <w:t xml:space="preserve">Per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restare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sempre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aggiornato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su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notizie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ricerche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e tanto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altro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continua a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seguirci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sui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nostri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profili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 </w:t>
      </w:r>
      <w:hyperlink r:id="rId19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FACEBOOK </w:t>
        </w:r>
      </w:hyperlink>
      <w:r w:rsidRPr="00C02F40">
        <w:rPr>
          <w:rFonts w:ascii="Arial" w:eastAsia="Times New Roman" w:hAnsi="Arial" w:cs="Arial"/>
          <w:b/>
          <w:bCs/>
          <w:color w:val="555555"/>
        </w:rPr>
        <w:t>e </w:t>
      </w:r>
      <w:hyperlink r:id="rId20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INSTAGRAM</w:t>
        </w:r>
      </w:hyperlink>
      <w:r w:rsidRPr="00C02F40">
        <w:rPr>
          <w:rFonts w:ascii="Arial" w:eastAsia="Times New Roman" w:hAnsi="Arial" w:cs="Arial"/>
          <w:b/>
          <w:bCs/>
          <w:color w:val="555555"/>
        </w:rPr>
        <w:t xml:space="preserve"> o </w:t>
      </w:r>
      <w:proofErr w:type="spellStart"/>
      <w:r w:rsidRPr="00C02F40">
        <w:rPr>
          <w:rFonts w:ascii="Arial" w:eastAsia="Times New Roman" w:hAnsi="Arial" w:cs="Arial"/>
          <w:b/>
          <w:bCs/>
          <w:color w:val="555555"/>
        </w:rPr>
        <w:t>su</w:t>
      </w:r>
      <w:proofErr w:type="spellEnd"/>
      <w:r w:rsidRPr="00C02F40">
        <w:rPr>
          <w:rFonts w:ascii="Arial" w:eastAsia="Times New Roman" w:hAnsi="Arial" w:cs="Arial"/>
          <w:b/>
          <w:bCs/>
          <w:color w:val="555555"/>
        </w:rPr>
        <w:t> </w:t>
      </w:r>
      <w:hyperlink r:id="rId21" w:history="1">
        <w:r w:rsidRPr="00C02F40">
          <w:rPr>
            <w:rFonts w:ascii="Arial" w:eastAsia="Times New Roman" w:hAnsi="Arial" w:cs="Arial"/>
            <w:b/>
            <w:bCs/>
            <w:color w:val="DF1B52"/>
            <w:u w:val="single"/>
          </w:rPr>
          <w:t>GOOGLENEWS.</w:t>
        </w:r>
      </w:hyperlink>
    </w:p>
    <w:p w14:paraId="7F01B227" w14:textId="0157DC46" w:rsidR="00C02F40" w:rsidRPr="00C02F40" w:rsidRDefault="00C02F40" w:rsidP="00C02F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2F40">
        <w:rPr>
          <w:noProof/>
          <w:color w:val="DF1B52"/>
        </w:rPr>
        <w:drawing>
          <wp:inline distT="0" distB="0" distL="0" distR="0" wp14:anchorId="033B0D60" wp14:editId="594D30D9">
            <wp:extent cx="12188825" cy="8129270"/>
            <wp:effectExtent l="0" t="0" r="3175" b="0"/>
            <wp:docPr id="4" name="Picture 4" descr="hug your baby metod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g your baby metod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40">
        <w:rPr>
          <w:rFonts w:ascii="Times New Roman" w:eastAsia="Times New Roman" w:hAnsi="Times New Roman" w:cs="Times New Roman"/>
        </w:rPr>
        <w:t xml:space="preserve">“Hug your baby”: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metodo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C02F40">
        <w:rPr>
          <w:rFonts w:ascii="Times New Roman" w:eastAsia="Times New Roman" w:hAnsi="Times New Roman" w:cs="Times New Roman"/>
        </w:rPr>
        <w:t>aiutare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genitori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02F40">
        <w:rPr>
          <w:rFonts w:ascii="Times New Roman" w:eastAsia="Times New Roman" w:hAnsi="Times New Roman" w:cs="Times New Roman"/>
        </w:rPr>
        <w:t>comprendere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il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2F40">
        <w:rPr>
          <w:rFonts w:ascii="Times New Roman" w:eastAsia="Times New Roman" w:hAnsi="Times New Roman" w:cs="Times New Roman"/>
        </w:rPr>
        <w:t>neonato</w:t>
      </w:r>
      <w:proofErr w:type="spellEnd"/>
      <w:r w:rsidRPr="00C02F40">
        <w:rPr>
          <w:rFonts w:ascii="Times New Roman" w:eastAsia="Times New Roman" w:hAnsi="Times New Roman" w:cs="Times New Roman"/>
        </w:rPr>
        <w:t xml:space="preserve"> – Universomamma.it (Fonte: Facebook Hug Your Baby)</w:t>
      </w:r>
    </w:p>
    <w:p w14:paraId="59AE4466" w14:textId="77777777" w:rsidR="00C02F40" w:rsidRPr="00C02F40" w:rsidRDefault="00C02F40" w:rsidP="00C02F40">
      <w:pPr>
        <w:shd w:val="clear" w:color="auto" w:fill="FFFFFF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2"/>
          <w:szCs w:val="42"/>
        </w:rPr>
      </w:pPr>
    </w:p>
    <w:p w14:paraId="654ED9E5" w14:textId="77777777" w:rsidR="00C02F40" w:rsidRDefault="00C02F40"/>
    <w:sectPr w:rsidR="00C0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239F"/>
    <w:multiLevelType w:val="multilevel"/>
    <w:tmpl w:val="7D6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0"/>
    <w:rsid w:val="00C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58842"/>
  <w15:chartTrackingRefBased/>
  <w15:docId w15:val="{FE68B16C-AE2C-0D4D-AD02-BA2E6CA2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F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2F40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C02F40"/>
  </w:style>
  <w:style w:type="character" w:styleId="Strong">
    <w:name w:val="Strong"/>
    <w:basedOn w:val="DefaultParagraphFont"/>
    <w:uiPriority w:val="22"/>
    <w:qFormat/>
    <w:rsid w:val="00C02F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02F40"/>
    <w:rPr>
      <w:i/>
      <w:iCs/>
    </w:rPr>
  </w:style>
  <w:style w:type="paragraph" w:styleId="ListParagraph">
    <w:name w:val="List Paragraph"/>
    <w:basedOn w:val="Normal"/>
    <w:uiPriority w:val="34"/>
    <w:qFormat/>
    <w:rsid w:val="00C0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0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omamma.it/servizi-utili/chiedi-allesperto/" TargetMode="External"/><Relationship Id="rId13" Type="http://schemas.openxmlformats.org/officeDocument/2006/relationships/hyperlink" Target="https://www.universomamma.it/2014/06/06/il-massaggio-del-padre-al-proprio-bambino-e-fondamentale-per-entrambi/" TargetMode="External"/><Relationship Id="rId18" Type="http://schemas.openxmlformats.org/officeDocument/2006/relationships/hyperlink" Target="https://www.universomamma.it/2017/11/17/gli-stati-veglia-dei-neonati-cosa-possiamo-impar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google.com/publications/CAAqLAgKIiZDQklTRmdnTWFoSUtFSFZ1YVhabGNuTnZiV0Z0YldFdWFYUW9BQVAB?oc=3&amp;hl=it&amp;gl=IT&amp;ceid=IT:i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hugyourbabyitali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iversomamma.it/2013/03/14/olfatto-tatto-gusto-nel-neonato/" TargetMode="External"/><Relationship Id="rId20" Type="http://schemas.openxmlformats.org/officeDocument/2006/relationships/hyperlink" Target="https://www.instagram.com/universomamma.it/?hl=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versomamma.it/" TargetMode="External"/><Relationship Id="rId11" Type="http://schemas.openxmlformats.org/officeDocument/2006/relationships/hyperlink" Target="https://www.universomamma.it/wp-content/uploads/2020/06/hug-your-baby-c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5.jpeg"/><Relationship Id="rId10" Type="http://schemas.openxmlformats.org/officeDocument/2006/relationships/hyperlink" Target="https://www.universomamma.it/wp-content/uploads/2020/06/hug-your-baby-facebook-m.jpg" TargetMode="External"/><Relationship Id="rId19" Type="http://schemas.openxmlformats.org/officeDocument/2006/relationships/hyperlink" Target="https://www.facebook.com/UniversoM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omamma.it/neonato/" TargetMode="External"/><Relationship Id="rId14" Type="http://schemas.openxmlformats.org/officeDocument/2006/relationships/hyperlink" Target="https://hugyourbaby.org/italian-hug-for-parents/" TargetMode="External"/><Relationship Id="rId22" Type="http://schemas.openxmlformats.org/officeDocument/2006/relationships/hyperlink" Target="https://www.universomamma.it/wp-content/uploads/2020/06/hug-your-baby-faceboo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Henderson</dc:creator>
  <cp:keywords/>
  <dc:description/>
  <cp:lastModifiedBy>Jim Henderson</cp:lastModifiedBy>
  <cp:revision>1</cp:revision>
  <dcterms:created xsi:type="dcterms:W3CDTF">2020-06-18T13:18:00Z</dcterms:created>
  <dcterms:modified xsi:type="dcterms:W3CDTF">2020-06-18T13:24:00Z</dcterms:modified>
</cp:coreProperties>
</file>